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2" w:rsidRDefault="006012E2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080C22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080C22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080C22" w:rsidRDefault="00080C22" w:rsidP="00080C22"/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080C22" w:rsidRDefault="00080C22" w:rsidP="00080C2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080C22" w:rsidRPr="00080C22" w:rsidRDefault="00080C22" w:rsidP="00080C22">
      <w:r>
        <w:t>Соискание должности б</w:t>
      </w:r>
      <w:r w:rsidR="00640738">
        <w:t>актериолога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080C22" w:rsidRDefault="00080C22" w:rsidP="00080C22">
      <w:pPr>
        <w:rPr>
          <w:b/>
          <w:bCs/>
          <w:sz w:val="22"/>
          <w:szCs w:val="22"/>
          <w:u w:val="single"/>
        </w:rPr>
      </w:pPr>
      <w:r>
        <w:rPr>
          <w:rFonts w:ascii="Roboto" w:hAnsi="Roboto"/>
          <w:color w:val="000000"/>
          <w:sz w:val="22"/>
          <w:szCs w:val="22"/>
        </w:rPr>
        <w:t>- ответственность, собранность, пунктуальность;</w:t>
      </w:r>
      <w:r>
        <w:rPr>
          <w:rFonts w:ascii="Roboto" w:hAnsi="Roboto"/>
          <w:color w:val="000000"/>
          <w:sz w:val="22"/>
          <w:szCs w:val="22"/>
        </w:rPr>
        <w:br/>
      </w:r>
      <w:r>
        <w:rPr>
          <w:rFonts w:ascii="Roboto" w:hAnsi="Roboto"/>
          <w:color w:val="000000"/>
          <w:sz w:val="22"/>
          <w:szCs w:val="22"/>
        </w:rPr>
        <w:br/>
        <w:t>Компьютерные навыки:</w:t>
      </w:r>
      <w:r>
        <w:rPr>
          <w:rFonts w:ascii="Roboto" w:hAnsi="Roboto"/>
          <w:color w:val="000000"/>
          <w:sz w:val="22"/>
          <w:szCs w:val="22"/>
        </w:rPr>
        <w:br/>
        <w:t xml:space="preserve">Пакет программ </w:t>
      </w:r>
      <w:r>
        <w:rPr>
          <w:rFonts w:ascii="Roboto" w:hAnsi="Roboto"/>
          <w:color w:val="000000"/>
          <w:sz w:val="22"/>
          <w:szCs w:val="22"/>
          <w:lang w:val="en-US"/>
        </w:rPr>
        <w:t>MS</w:t>
      </w:r>
      <w:r w:rsidRPr="00080C22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  <w:lang w:val="en-US"/>
        </w:rPr>
        <w:t>Office</w:t>
      </w:r>
      <w:r>
        <w:rPr>
          <w:rFonts w:ascii="Roboto" w:hAnsi="Roboto"/>
          <w:color w:val="000000"/>
          <w:sz w:val="22"/>
          <w:szCs w:val="22"/>
        </w:rPr>
        <w:t xml:space="preserve">: </w:t>
      </w:r>
      <w:proofErr w:type="spellStart"/>
      <w:r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Access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Word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Outlook</w:t>
      </w:r>
      <w:r>
        <w:rPr>
          <w:rFonts w:ascii="Roboto" w:hAnsi="Roboto"/>
          <w:color w:val="000000"/>
          <w:sz w:val="22"/>
          <w:szCs w:val="22"/>
        </w:rPr>
        <w:t xml:space="preserve">; </w:t>
      </w:r>
      <w:r>
        <w:rPr>
          <w:rFonts w:ascii="Roboto" w:hAnsi="Roboto"/>
          <w:color w:val="000000"/>
          <w:sz w:val="22"/>
          <w:szCs w:val="22"/>
          <w:lang w:val="en-US"/>
        </w:rPr>
        <w:t>Internet</w:t>
      </w:r>
      <w:r>
        <w:rPr>
          <w:rFonts w:ascii="Roboto" w:hAnsi="Roboto"/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50"/>
        <w:gridCol w:w="7005"/>
      </w:tblGrid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Декабря 2000 - по настоящее время </w:t>
            </w: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Ртищевский</w:t>
            </w:r>
            <w:proofErr w:type="spellEnd"/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филиал ФБУЗ "</w:t>
            </w:r>
            <w:proofErr w:type="spellStart"/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ЦГиЭ</w:t>
            </w:r>
            <w:proofErr w:type="spellEnd"/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по ж.д. транспорту"</w:t>
            </w: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врач-бактериолог</w:t>
            </w: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Сфера деятельности компании:</w:t>
            </w: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гигиена и эпидемиология</w:t>
            </w: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Обязанности, функции, достижения:</w:t>
            </w: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заведующий лабораторией, выполнение бактериологических исследований материала от </w:t>
            </w:r>
            <w:proofErr w:type="spellStart"/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>лбдей</w:t>
            </w:r>
            <w:proofErr w:type="spellEnd"/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и объектов окружающей среды</w:t>
            </w: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372"/>
        <w:gridCol w:w="6998"/>
      </w:tblGrid>
      <w:tr w:rsidR="00080C22" w:rsidRPr="00080C22" w:rsidTr="00080C22">
        <w:trPr>
          <w:tblCellSpacing w:w="0" w:type="dxa"/>
        </w:trPr>
        <w:tc>
          <w:tcPr>
            <w:tcW w:w="0" w:type="auto"/>
          </w:tcPr>
          <w:p w:rsidR="00080C22" w:rsidRPr="00080C22" w:rsidRDefault="00080C22" w:rsidP="00080C22">
            <w:pPr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  <w:r w:rsidRPr="00080C2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высшее </w: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6012E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6012E2">
              <w:rPr>
                <w:rFonts w:ascii="Tahoma" w:hAnsi="Tahoma" w:cs="Tahoma"/>
                <w:color w:val="59595B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b/>
                <w:bCs/>
                <w:color w:val="59595B"/>
                <w:sz w:val="21"/>
              </w:rPr>
              <w:t>Основное образование:</w: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>Учебное заведение: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b/>
                <w:bCs/>
                <w:color w:val="59595B"/>
                <w:sz w:val="21"/>
              </w:rPr>
              <w:t xml:space="preserve">Саратовский государственный медицинский университет </w: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>Год окончания: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>2001</w: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>Специальность: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>бактериология</w: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6012E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6012E2">
              <w:rPr>
                <w:rFonts w:ascii="Tahoma" w:hAnsi="Tahoma" w:cs="Tahoma"/>
                <w:color w:val="59595B"/>
                <w:sz w:val="21"/>
                <w:szCs w:val="21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>Сертификаты: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 xml:space="preserve">2010.12 — бактериология </w: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6012E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6012E2">
              <w:rPr>
                <w:rFonts w:ascii="Tahoma" w:hAnsi="Tahoma" w:cs="Tahoma"/>
                <w:color w:val="59595B"/>
                <w:sz w:val="21"/>
                <w:szCs w:val="21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>Категория: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  <w:r w:rsidRPr="00080C22">
              <w:rPr>
                <w:rFonts w:ascii="Tahoma" w:hAnsi="Tahoma" w:cs="Tahoma"/>
                <w:color w:val="59595B"/>
                <w:sz w:val="21"/>
                <w:szCs w:val="21"/>
              </w:rPr>
              <w:t xml:space="preserve">1 </w:t>
            </w:r>
          </w:p>
        </w:tc>
      </w:tr>
      <w:tr w:rsidR="00080C22" w:rsidTr="00080C22">
        <w:trPr>
          <w:tblCellSpacing w:w="0" w:type="dxa"/>
        </w:trPr>
        <w:tc>
          <w:tcPr>
            <w:tcW w:w="0" w:type="auto"/>
          </w:tcPr>
          <w:p w:rsidR="00080C22" w:rsidRDefault="00080C22">
            <w:pPr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080C22" w:rsidRDefault="00080C22" w:rsidP="00080C22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команде.</w:t>
      </w:r>
    </w:p>
    <w:p w:rsidR="00080C22" w:rsidRDefault="00080C22" w:rsidP="00080C22"/>
    <w:p w:rsidR="00080C22" w:rsidRDefault="006012E2" w:rsidP="00080C22">
      <w:hyperlink r:id="rId4" w:history="1">
        <w:r w:rsidR="00080C22">
          <w:rPr>
            <w:rStyle w:val="a3"/>
          </w:rPr>
          <w:t>http://1000primerov.ru</w:t>
        </w:r>
      </w:hyperlink>
    </w:p>
    <w:p w:rsidR="00080C22" w:rsidRDefault="00080C22" w:rsidP="00080C22"/>
    <w:p w:rsidR="00374BF1" w:rsidRDefault="00374BF1"/>
    <w:sectPr w:rsidR="00374BF1" w:rsidSect="003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C22"/>
    <w:rsid w:val="00080C22"/>
    <w:rsid w:val="00374BF1"/>
    <w:rsid w:val="006012E2"/>
    <w:rsid w:val="0064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2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080C22"/>
    <w:rPr>
      <w:b/>
      <w:bCs/>
    </w:rPr>
  </w:style>
  <w:style w:type="paragraph" w:styleId="a5">
    <w:name w:val="Normal (Web)"/>
    <w:basedOn w:val="a"/>
    <w:uiPriority w:val="99"/>
    <w:unhideWhenUsed/>
    <w:rsid w:val="00080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1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2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Krokoz™ Inc.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2015-02-23T12:03:00Z</dcterms:created>
  <dcterms:modified xsi:type="dcterms:W3CDTF">2015-02-23T12:15:00Z</dcterms:modified>
</cp:coreProperties>
</file>