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8C1C4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C1C4E">
        <w:rPr>
          <w:rFonts w:ascii="Tahoma" w:hAnsi="Tahoma" w:cs="Tahoma"/>
          <w:color w:val="333333"/>
          <w:sz w:val="18"/>
          <w:szCs w:val="18"/>
        </w:rPr>
        <w:t>режиссера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8"/>
        <w:gridCol w:w="65"/>
        <w:gridCol w:w="65"/>
        <w:gridCol w:w="65"/>
        <w:gridCol w:w="22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1"/>
              <w:gridCol w:w="454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6"/>
              <w:gridCol w:w="6887"/>
            </w:tblGrid>
            <w:tr w:rsidR="008C1C4E" w:rsidRPr="008C1C4E" w:rsidTr="008C1C4E">
              <w:trPr>
                <w:trHeight w:val="742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C1C4E" w:rsidRPr="008C1C4E" w:rsidRDefault="008C1C4E" w:rsidP="008C1C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C1C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10/2013 - 12/2013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1C4E" w:rsidRPr="008C1C4E" w:rsidRDefault="008C1C4E" w:rsidP="008C1C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C1C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Воронежский академический театр драмы им. А.Кольцова</w:t>
                  </w:r>
                  <w:r w:rsidRPr="008C1C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режиссёр</w:t>
                  </w:r>
                </w:p>
              </w:tc>
            </w:tr>
          </w:tbl>
          <w:p w:rsidR="00D764EC" w:rsidRPr="00D93A0B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837"/>
        <w:gridCol w:w="1837"/>
        <w:gridCol w:w="1837"/>
        <w:gridCol w:w="1837"/>
        <w:gridCol w:w="1845"/>
        <w:gridCol w:w="112"/>
        <w:gridCol w:w="61"/>
        <w:gridCol w:w="61"/>
        <w:gridCol w:w="156"/>
        <w:gridCol w:w="50"/>
      </w:tblGrid>
      <w:tr w:rsidR="008C1C4E">
        <w:trPr>
          <w:gridAfter w:val="5"/>
          <w:wAfter w:w="619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C1C4E" w:rsidRDefault="008C1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C1C4E" w:rsidRPr="008C1C4E" w:rsidRDefault="008C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C4E">
              <w:rPr>
                <w:rFonts w:ascii="Arial" w:hAnsi="Arial" w:cs="Arial"/>
                <w:color w:val="000000"/>
                <w:sz w:val="20"/>
                <w:szCs w:val="20"/>
              </w:rPr>
              <w:t>2005 - 2010: Театральный Институт им. Б. Щукина,</w:t>
            </w:r>
            <w:r w:rsidRPr="008C1C4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режиссёр </w:t>
            </w:r>
          </w:p>
        </w:tc>
      </w:tr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6"/>
              <w:gridCol w:w="4836"/>
            </w:tblGrid>
            <w:tr w:rsidR="001F6C79" w:rsidRPr="00520100" w:rsidTr="00D93A0B">
              <w:trPr>
                <w:gridAfter w:val="1"/>
                <w:trHeight w:val="15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A63EA8" w:rsidRDefault="001F6C79" w:rsidP="000C427F">
                  <w:pPr>
                    <w:rPr>
                      <w:rFonts w:ascii="Verdana" w:hAnsi="Verdana" w:cs="Tahoma"/>
                      <w:iCs/>
                      <w:sz w:val="20"/>
                      <w:szCs w:val="20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6"/>
          <w:wAfter w:w="302" w:type="pct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8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9348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60C34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1C4E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3EA8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3481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93A0B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C3273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2015-05-08T15:02:00Z</dcterms:modified>
</cp:coreProperties>
</file>